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5E4C" w14:textId="61E7E6EE" w:rsidR="00267BED" w:rsidRDefault="00267BED" w:rsidP="00267BED">
      <w:pPr>
        <w:jc w:val="center"/>
        <w:rPr>
          <w:b/>
          <w:bCs/>
        </w:rPr>
      </w:pPr>
      <w:r>
        <w:rPr>
          <w:b/>
          <w:bCs/>
        </w:rPr>
        <w:t>CLÁUSULA SOBRE REFORMAS PARA IMÓVEIS ALUGADOS</w:t>
      </w:r>
    </w:p>
    <w:p w14:paraId="32812B18" w14:textId="45FC2237" w:rsidR="00267BED" w:rsidRDefault="00267BED" w:rsidP="00267BED">
      <w:pPr>
        <w:jc w:val="center"/>
        <w:rPr>
          <w:b/>
          <w:bCs/>
        </w:rPr>
      </w:pPr>
      <w:r>
        <w:rPr>
          <w:b/>
          <w:bCs/>
        </w:rPr>
        <w:t>Recomendamos a revisão desta cláusula pelo seu advogado.</w:t>
      </w:r>
    </w:p>
    <w:p w14:paraId="7B11A288" w14:textId="77777777" w:rsidR="00267BED" w:rsidRPr="00267BED" w:rsidRDefault="00267BED" w:rsidP="00267BED">
      <w:pPr>
        <w:jc w:val="both"/>
        <w:rPr>
          <w:b/>
          <w:bCs/>
        </w:rPr>
      </w:pPr>
    </w:p>
    <w:p w14:paraId="0964760F" w14:textId="77777777" w:rsidR="00267BED" w:rsidRDefault="00267BED" w:rsidP="00267BED">
      <w:pPr>
        <w:jc w:val="both"/>
        <w:rPr>
          <w:b/>
          <w:bCs/>
        </w:rPr>
      </w:pPr>
    </w:p>
    <w:p w14:paraId="6D957EDF" w14:textId="4974B0F7" w:rsidR="00267BED" w:rsidRPr="00267BED" w:rsidRDefault="00267BED" w:rsidP="00267BED">
      <w:pPr>
        <w:jc w:val="both"/>
      </w:pPr>
      <w:r w:rsidRPr="00267BED">
        <w:rPr>
          <w:b/>
          <w:bCs/>
        </w:rPr>
        <w:t xml:space="preserve">Cláusula XX – Das </w:t>
      </w:r>
      <w:r>
        <w:rPr>
          <w:b/>
          <w:bCs/>
        </w:rPr>
        <w:t>r</w:t>
      </w:r>
      <w:r w:rsidRPr="00267BED">
        <w:rPr>
          <w:b/>
          <w:bCs/>
        </w:rPr>
        <w:t xml:space="preserve">eformas e </w:t>
      </w:r>
      <w:r>
        <w:rPr>
          <w:b/>
          <w:bCs/>
        </w:rPr>
        <w:t>b</w:t>
      </w:r>
      <w:r w:rsidRPr="00267BED">
        <w:rPr>
          <w:b/>
          <w:bCs/>
        </w:rPr>
        <w:t>enfeitorias:</w:t>
      </w:r>
    </w:p>
    <w:p w14:paraId="1B31151E" w14:textId="77777777" w:rsidR="00267BED" w:rsidRPr="00267BED" w:rsidRDefault="00267BED" w:rsidP="00267BED">
      <w:pPr>
        <w:jc w:val="both"/>
      </w:pPr>
      <w:r w:rsidRPr="00267BED">
        <w:t xml:space="preserve">O LOCATÁRIO declara estar ciente de que qualquer reforma, modificação, benfeitoria ou alteração no imóvel, seja ela de natureza necessária, útil ou voluptuária, </w:t>
      </w:r>
      <w:r w:rsidRPr="00267BED">
        <w:rPr>
          <w:b/>
          <w:bCs/>
        </w:rPr>
        <w:t>só poderá ser realizada mediante autorização prévia e por escrito do LOCADOR</w:t>
      </w:r>
      <w:r w:rsidRPr="00267BED">
        <w:t>.</w:t>
      </w:r>
    </w:p>
    <w:p w14:paraId="4503ED26" w14:textId="77777777" w:rsidR="00267BED" w:rsidRPr="00267BED" w:rsidRDefault="00267BED" w:rsidP="00267BED">
      <w:pPr>
        <w:ind w:left="708"/>
        <w:jc w:val="both"/>
      </w:pPr>
      <w:r w:rsidRPr="00267BED">
        <w:t xml:space="preserve">§1º – Fica acordado que toda e qualquer benfeitoria feita sem autorização expressa do LOCADOR será considerada como realizada por conta exclusiva do LOCATÁRIO, </w:t>
      </w:r>
      <w:r w:rsidRPr="00267BED">
        <w:rPr>
          <w:b/>
          <w:bCs/>
        </w:rPr>
        <w:t>não sendo este ressarcido de quaisquer valores ao final da locação</w:t>
      </w:r>
      <w:r w:rsidRPr="00267BED">
        <w:t>, mesmo que haja acréscimo ao valor do imóvel.</w:t>
      </w:r>
    </w:p>
    <w:p w14:paraId="42ADAF0F" w14:textId="77777777" w:rsidR="00267BED" w:rsidRPr="00267BED" w:rsidRDefault="00267BED" w:rsidP="00267BED">
      <w:pPr>
        <w:ind w:left="708"/>
        <w:jc w:val="both"/>
      </w:pPr>
      <w:r w:rsidRPr="00267BED">
        <w:t>§2º – As benfeitorias necessárias, ainda que urgentes, deverão ser imediatamente comunicadas ao LOCADOR, e só poderão ser realizadas sem prévia autorização caso envolvam risco direto à integridade do imóvel ou à segurança do LOCATÁRIO.</w:t>
      </w:r>
    </w:p>
    <w:p w14:paraId="1C21ADA4" w14:textId="77777777" w:rsidR="00267BED" w:rsidRPr="00267BED" w:rsidRDefault="00267BED" w:rsidP="00267BED">
      <w:pPr>
        <w:ind w:left="708"/>
        <w:jc w:val="both"/>
      </w:pPr>
      <w:r w:rsidRPr="00267BED">
        <w:t xml:space="preserve">§3º – Ao término do contrato, o LOCATÁRIO se compromete a </w:t>
      </w:r>
      <w:r w:rsidRPr="00267BED">
        <w:rPr>
          <w:b/>
          <w:bCs/>
        </w:rPr>
        <w:t>restituir o imóvel no estado em que o recebeu</w:t>
      </w:r>
      <w:r w:rsidRPr="00267BED">
        <w:t xml:space="preserve">, salvo deteriorações naturais do uso, </w:t>
      </w:r>
      <w:r w:rsidRPr="00267BED">
        <w:rPr>
          <w:b/>
          <w:bCs/>
        </w:rPr>
        <w:t>removendo quaisquer alterações ou benfeitorias não autorizadas</w:t>
      </w:r>
      <w:r w:rsidRPr="00267BED">
        <w:t>, sob pena de desconto proporcional no valor do depósito caução.</w:t>
      </w:r>
    </w:p>
    <w:p w14:paraId="530F223A" w14:textId="77777777" w:rsidR="00267BED" w:rsidRPr="00267BED" w:rsidRDefault="00267BED" w:rsidP="00267BED">
      <w:pPr>
        <w:ind w:left="708"/>
        <w:jc w:val="both"/>
      </w:pPr>
      <w:r w:rsidRPr="00267BED">
        <w:t>§4º – Esta cláusula tem como objetivo resguardar a integridade do imóvel e garantir uma relação transparente entre as partes.</w:t>
      </w:r>
    </w:p>
    <w:p w14:paraId="4962E1AA" w14:textId="77777777" w:rsidR="00B92829" w:rsidRDefault="00B92829" w:rsidP="00267BED">
      <w:pPr>
        <w:jc w:val="both"/>
      </w:pPr>
    </w:p>
    <w:sectPr w:rsidR="00B92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D"/>
    <w:rsid w:val="00267BED"/>
    <w:rsid w:val="004772ED"/>
    <w:rsid w:val="005A4D06"/>
    <w:rsid w:val="00774EF9"/>
    <w:rsid w:val="00AF7E20"/>
    <w:rsid w:val="00B92829"/>
    <w:rsid w:val="00C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2DDA"/>
  <w15:chartTrackingRefBased/>
  <w15:docId w15:val="{BF462DE3-AD23-4B08-B637-484193E6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B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B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B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B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B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B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B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Volpatto</dc:creator>
  <cp:keywords/>
  <dc:description/>
  <cp:lastModifiedBy>Rodrigo Volpatto</cp:lastModifiedBy>
  <cp:revision>1</cp:revision>
  <dcterms:created xsi:type="dcterms:W3CDTF">2025-08-18T18:33:00Z</dcterms:created>
  <dcterms:modified xsi:type="dcterms:W3CDTF">2025-08-18T18:37:00Z</dcterms:modified>
</cp:coreProperties>
</file>